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F30B51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 и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85.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86. </w:t>
      </w:r>
      <w:proofErr w:type="gramStart"/>
      <w:r w:rsidRPr="001606CB">
        <w:rPr>
          <w:sz w:val="28"/>
          <w:szCs w:val="28"/>
        </w:rPr>
        <w:t>В 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</w:t>
      </w:r>
      <w:r>
        <w:rPr>
          <w:sz w:val="28"/>
          <w:szCs w:val="28"/>
        </w:rPr>
        <w:t xml:space="preserve">ри отсутствии лифтов аудитория </w:t>
      </w:r>
      <w:r w:rsidRPr="001606CB">
        <w:rPr>
          <w:sz w:val="28"/>
          <w:szCs w:val="28"/>
        </w:rPr>
        <w:t>располага</w:t>
      </w:r>
      <w:r>
        <w:rPr>
          <w:sz w:val="28"/>
          <w:szCs w:val="28"/>
        </w:rPr>
        <w:t>ется</w:t>
      </w:r>
      <w:r w:rsidRPr="001606CB">
        <w:rPr>
          <w:sz w:val="28"/>
          <w:szCs w:val="28"/>
        </w:rPr>
        <w:t xml:space="preserve"> на первом этаже здания).</w:t>
      </w:r>
      <w:proofErr w:type="gramEnd"/>
    </w:p>
    <w:p w:rsidR="00881F6C" w:rsidRPr="00B4446E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87. Вступительные испытания для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с ограниченными </w:t>
      </w:r>
      <w:r w:rsidRPr="00B4446E">
        <w:rPr>
          <w:sz w:val="28"/>
          <w:szCs w:val="28"/>
        </w:rPr>
        <w:t>возможностями здоровья проводятся в отдельной аудитории.</w:t>
      </w:r>
    </w:p>
    <w:p w:rsidR="00881F6C" w:rsidRPr="00B4446E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 xml:space="preserve">Число </w:t>
      </w:r>
      <w:proofErr w:type="gramStart"/>
      <w:r w:rsidRPr="00B4446E">
        <w:rPr>
          <w:sz w:val="28"/>
          <w:szCs w:val="28"/>
        </w:rPr>
        <w:t>поступающих</w:t>
      </w:r>
      <w:proofErr w:type="gramEnd"/>
      <w:r w:rsidRPr="00B4446E">
        <w:rPr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881F6C" w:rsidRPr="00B4446E" w:rsidRDefault="00881F6C" w:rsidP="00881F6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>при сдаче вступительного испытания в письменной форме – 12 человек;</w:t>
      </w:r>
    </w:p>
    <w:p w:rsidR="00881F6C" w:rsidRPr="00B4446E" w:rsidRDefault="00881F6C" w:rsidP="00881F6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>при сдаче вступительного испытания в устной форме – 6 человек.</w:t>
      </w:r>
    </w:p>
    <w:p w:rsidR="00881F6C" w:rsidRPr="00B4446E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446E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446E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</w:t>
      </w:r>
      <w:r w:rsidRPr="001606CB">
        <w:rPr>
          <w:sz w:val="28"/>
          <w:szCs w:val="28"/>
        </w:rPr>
        <w:t xml:space="preserve">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881F6C" w:rsidRPr="00B4446E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88. </w:t>
      </w:r>
      <w:r w:rsidRPr="00B4446E">
        <w:rPr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B4446E">
        <w:rPr>
          <w:sz w:val="28"/>
          <w:szCs w:val="28"/>
        </w:rPr>
        <w:t>поступающих</w:t>
      </w:r>
      <w:proofErr w:type="gramEnd"/>
      <w:r w:rsidRPr="00B4446E">
        <w:rPr>
          <w:sz w:val="28"/>
          <w:szCs w:val="28"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89. </w:t>
      </w: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91.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606CB">
        <w:rPr>
          <w:sz w:val="28"/>
          <w:szCs w:val="28"/>
        </w:rPr>
        <w:t>особенностей</w:t>
      </w:r>
      <w:proofErr w:type="gramEnd"/>
      <w:r w:rsidRPr="001606CB">
        <w:rPr>
          <w:sz w:val="28"/>
          <w:szCs w:val="28"/>
        </w:rPr>
        <w:t xml:space="preserve"> поступающих с ограниченными возможностями здоровья: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а) для слепых:</w:t>
      </w:r>
    </w:p>
    <w:p w:rsidR="00881F6C" w:rsidRPr="001606CB" w:rsidRDefault="00881F6C" w:rsidP="00881F6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81F6C" w:rsidRPr="001606CB" w:rsidRDefault="00881F6C" w:rsidP="00881F6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606CB">
        <w:rPr>
          <w:sz w:val="28"/>
          <w:szCs w:val="28"/>
        </w:rPr>
        <w:t>надиктовываются</w:t>
      </w:r>
      <w:proofErr w:type="spellEnd"/>
      <w:r w:rsidRPr="001606CB">
        <w:rPr>
          <w:sz w:val="28"/>
          <w:szCs w:val="28"/>
        </w:rPr>
        <w:t xml:space="preserve"> ассистенту;</w:t>
      </w:r>
    </w:p>
    <w:p w:rsidR="00881F6C" w:rsidRPr="001606CB" w:rsidRDefault="00881F6C" w:rsidP="00881F6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б) для слабовидящих:</w:t>
      </w:r>
    </w:p>
    <w:p w:rsidR="00881F6C" w:rsidRPr="001606CB" w:rsidRDefault="00881F6C" w:rsidP="00881F6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881F6C" w:rsidRPr="001606CB" w:rsidRDefault="00881F6C" w:rsidP="00881F6C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81F6C" w:rsidRPr="001606CB" w:rsidRDefault="00881F6C" w:rsidP="00881F6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606CB">
        <w:rPr>
          <w:sz w:val="28"/>
          <w:szCs w:val="28"/>
        </w:rPr>
        <w:t>в) для глухих и слабослышащих:</w:t>
      </w:r>
    </w:p>
    <w:p w:rsidR="00881F6C" w:rsidRPr="001606CB" w:rsidRDefault="00881F6C" w:rsidP="00881F6C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81F6C" w:rsidRPr="001606CB" w:rsidRDefault="00881F6C" w:rsidP="00881F6C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606CB">
        <w:rPr>
          <w:sz w:val="28"/>
          <w:szCs w:val="28"/>
        </w:rPr>
        <w:t xml:space="preserve">предоставляются услуги </w:t>
      </w:r>
      <w:proofErr w:type="spellStart"/>
      <w:r w:rsidRPr="001606CB">
        <w:rPr>
          <w:sz w:val="28"/>
          <w:szCs w:val="28"/>
        </w:rPr>
        <w:t>сурдопереводчика</w:t>
      </w:r>
      <w:proofErr w:type="spellEnd"/>
      <w:r w:rsidRPr="001606CB">
        <w:rPr>
          <w:sz w:val="28"/>
          <w:szCs w:val="28"/>
        </w:rPr>
        <w:t>;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г) для слепоглухих предоставляются услуги </w:t>
      </w:r>
      <w:proofErr w:type="spellStart"/>
      <w:r w:rsidRPr="001606CB">
        <w:rPr>
          <w:sz w:val="28"/>
          <w:szCs w:val="28"/>
        </w:rPr>
        <w:t>тифлосурдопереводчика</w:t>
      </w:r>
      <w:proofErr w:type="spellEnd"/>
      <w:r w:rsidRPr="001606CB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>д)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881F6C" w:rsidRPr="001606CB" w:rsidRDefault="00881F6C" w:rsidP="00881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81F6C" w:rsidRPr="001606CB" w:rsidRDefault="00881F6C" w:rsidP="00881F6C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606CB">
        <w:rPr>
          <w:sz w:val="28"/>
          <w:szCs w:val="28"/>
        </w:rPr>
        <w:t>надиктовываются</w:t>
      </w:r>
      <w:proofErr w:type="spellEnd"/>
      <w:r w:rsidRPr="001606CB">
        <w:rPr>
          <w:sz w:val="28"/>
          <w:szCs w:val="28"/>
        </w:rPr>
        <w:t xml:space="preserve"> ассистенту;</w:t>
      </w:r>
    </w:p>
    <w:p w:rsidR="00881F6C" w:rsidRPr="00B4446E" w:rsidRDefault="00881F6C" w:rsidP="00881F6C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вступительные испытания, проводимые в письменной форме, </w:t>
      </w:r>
      <w:r w:rsidRPr="00B4446E">
        <w:rPr>
          <w:sz w:val="28"/>
          <w:szCs w:val="28"/>
        </w:rPr>
        <w:t>проводятся в устной форме.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 xml:space="preserve">92. Условия, указанные в пунктах 86–91 данного документа, предоставляются </w:t>
      </w:r>
      <w:proofErr w:type="gramStart"/>
      <w:r w:rsidRPr="00B4446E">
        <w:rPr>
          <w:sz w:val="28"/>
          <w:szCs w:val="28"/>
        </w:rPr>
        <w:t>поступающим</w:t>
      </w:r>
      <w:proofErr w:type="gramEnd"/>
      <w:r w:rsidRPr="00B4446E">
        <w:rPr>
          <w:sz w:val="28"/>
          <w:szCs w:val="28"/>
        </w:rPr>
        <w:t xml:space="preserve"> на основании заявления о</w:t>
      </w:r>
      <w:r w:rsidRPr="001606CB">
        <w:rPr>
          <w:sz w:val="28"/>
          <w:szCs w:val="28"/>
        </w:rPr>
        <w:t xml:space="preserve"> приеме, содержащего сведения о необходимости создания соответствующих специальных условий.</w:t>
      </w:r>
    </w:p>
    <w:p w:rsidR="00881F6C" w:rsidRPr="001606CB" w:rsidRDefault="00881F6C" w:rsidP="00881F6C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93. 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F30B51" w:rsidRPr="00F30B51" w:rsidRDefault="00F30B51" w:rsidP="00F3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B51" w:rsidRPr="00F30B51" w:rsidRDefault="00F30B51" w:rsidP="00F3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разделом 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на </w:t>
      </w:r>
      <w:proofErr w:type="gramStart"/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43. Университет создает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располагается на первом этаже здания).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Вступительные испытания для поступающих инвалидов проводятся в отдельной аудитории.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поступающих инвалидов в одной аудитории не должно превышать 6 человек.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Продолжительность вступительного испытания для поступающих инвалидов увеличивается по решению университета, но не более чем на 1,5 часа.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Поступающим инвалидам предоставляется в доступной для них форме информация о порядке проведения вступительных испытаний.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"/>
      <w:bookmarkEnd w:id="0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форме.</w:t>
      </w: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6C" w:rsidRPr="00881F6C" w:rsidRDefault="00881F6C" w:rsidP="0088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Условия, указанные в пунктах 43-48 Правил, предоставляются </w:t>
      </w:r>
      <w:proofErr w:type="gramStart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88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16</cp:revision>
  <dcterms:created xsi:type="dcterms:W3CDTF">2016-09-30T10:50:00Z</dcterms:created>
  <dcterms:modified xsi:type="dcterms:W3CDTF">2019-09-30T07:03:00Z</dcterms:modified>
</cp:coreProperties>
</file>