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1F" w:rsidRPr="000C612D" w:rsidRDefault="00DE5BC7" w:rsidP="000C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612D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0C612D">
        <w:rPr>
          <w:rFonts w:ascii="Times New Roman" w:hAnsi="Times New Roman" w:cs="Times New Roman"/>
          <w:sz w:val="28"/>
          <w:szCs w:val="28"/>
        </w:rPr>
        <w:t xml:space="preserve"> </w:t>
      </w:r>
      <w:r w:rsidR="003E3F3D">
        <w:rPr>
          <w:rFonts w:ascii="Times New Roman" w:hAnsi="Times New Roman" w:cs="Times New Roman"/>
          <w:sz w:val="28"/>
          <w:szCs w:val="28"/>
        </w:rPr>
        <w:t>Колышев Андрей Сергеевич</w:t>
      </w:r>
      <w:r w:rsidRPr="000C612D">
        <w:rPr>
          <w:rFonts w:ascii="Times New Roman" w:hAnsi="Times New Roman" w:cs="Times New Roman"/>
          <w:sz w:val="28"/>
          <w:szCs w:val="28"/>
        </w:rPr>
        <w:t xml:space="preserve">, </w:t>
      </w:r>
      <w:r w:rsidR="003E3F3D">
        <w:rPr>
          <w:rFonts w:ascii="Times New Roman" w:hAnsi="Times New Roman" w:cs="Times New Roman"/>
          <w:sz w:val="28"/>
          <w:szCs w:val="28"/>
        </w:rPr>
        <w:t>аспирант 3-го года обучения</w:t>
      </w:r>
      <w:r w:rsidR="00706A99" w:rsidRPr="000C612D">
        <w:rPr>
          <w:rFonts w:ascii="Times New Roman" w:hAnsi="Times New Roman" w:cs="Times New Roman"/>
          <w:sz w:val="28"/>
          <w:szCs w:val="28"/>
        </w:rPr>
        <w:t xml:space="preserve"> </w:t>
      </w:r>
      <w:r w:rsidRPr="000C612D">
        <w:rPr>
          <w:rFonts w:ascii="Times New Roman" w:hAnsi="Times New Roman" w:cs="Times New Roman"/>
          <w:sz w:val="28"/>
          <w:szCs w:val="28"/>
        </w:rPr>
        <w:t xml:space="preserve"> кафедры «</w:t>
      </w:r>
      <w:r w:rsidR="003E3F3D">
        <w:rPr>
          <w:rFonts w:ascii="Times New Roman" w:hAnsi="Times New Roman" w:cs="Times New Roman"/>
          <w:sz w:val="28"/>
          <w:szCs w:val="28"/>
        </w:rPr>
        <w:t>Экономика транспорта</w:t>
      </w:r>
      <w:r w:rsidRPr="000C612D">
        <w:rPr>
          <w:rFonts w:ascii="Times New Roman" w:hAnsi="Times New Roman" w:cs="Times New Roman"/>
          <w:sz w:val="28"/>
          <w:szCs w:val="28"/>
        </w:rPr>
        <w:t>»</w:t>
      </w:r>
    </w:p>
    <w:p w:rsidR="00C3601F" w:rsidRPr="000C612D" w:rsidRDefault="000C612D" w:rsidP="003E3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2D">
        <w:rPr>
          <w:rFonts w:ascii="Times New Roman" w:hAnsi="Times New Roman" w:cs="Times New Roman"/>
          <w:b/>
          <w:sz w:val="28"/>
          <w:szCs w:val="28"/>
        </w:rPr>
        <w:t>Тема</w:t>
      </w:r>
      <w:r w:rsidR="00766E52" w:rsidRPr="000C612D">
        <w:rPr>
          <w:rFonts w:ascii="Times New Roman" w:hAnsi="Times New Roman" w:cs="Times New Roman"/>
          <w:b/>
          <w:sz w:val="28"/>
          <w:szCs w:val="28"/>
        </w:rPr>
        <w:t>:</w:t>
      </w:r>
      <w:r w:rsidR="00766E52" w:rsidRPr="000C612D">
        <w:rPr>
          <w:rFonts w:ascii="Times New Roman" w:hAnsi="Times New Roman" w:cs="Times New Roman"/>
          <w:sz w:val="28"/>
          <w:szCs w:val="28"/>
        </w:rPr>
        <w:t xml:space="preserve"> </w:t>
      </w:r>
      <w:r w:rsidR="003E3F3D">
        <w:rPr>
          <w:rFonts w:ascii="Times New Roman" w:hAnsi="Times New Roman" w:cs="Times New Roman"/>
          <w:sz w:val="28"/>
          <w:szCs w:val="28"/>
        </w:rPr>
        <w:t>Экономическая оценка работы локомотивного комплекса в условиях развития тяжеловесного движения</w:t>
      </w:r>
    </w:p>
    <w:p w:rsidR="00706A99" w:rsidRPr="000C612D" w:rsidRDefault="00766E52" w:rsidP="000C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2D">
        <w:rPr>
          <w:rFonts w:ascii="Times New Roman" w:hAnsi="Times New Roman" w:cs="Times New Roman"/>
          <w:b/>
          <w:sz w:val="28"/>
        </w:rPr>
        <w:t>Научный руководитель:</w:t>
      </w:r>
      <w:r w:rsidRPr="000C612D">
        <w:rPr>
          <w:rFonts w:ascii="Times New Roman" w:hAnsi="Times New Roman" w:cs="Times New Roman"/>
          <w:sz w:val="28"/>
        </w:rPr>
        <w:t xml:space="preserve"> </w:t>
      </w:r>
      <w:r w:rsidR="003E3F3D">
        <w:rPr>
          <w:rFonts w:ascii="Times New Roman" w:hAnsi="Times New Roman" w:cs="Times New Roman"/>
          <w:sz w:val="28"/>
          <w:szCs w:val="28"/>
        </w:rPr>
        <w:t>Рачек Светлана Витальевна</w:t>
      </w:r>
      <w:r w:rsidR="00706A99" w:rsidRPr="000C612D">
        <w:rPr>
          <w:rFonts w:ascii="Times New Roman" w:hAnsi="Times New Roman" w:cs="Times New Roman"/>
          <w:sz w:val="28"/>
          <w:szCs w:val="28"/>
        </w:rPr>
        <w:t xml:space="preserve">, </w:t>
      </w:r>
      <w:r w:rsidR="003E3F3D">
        <w:rPr>
          <w:rFonts w:ascii="Times New Roman" w:hAnsi="Times New Roman" w:cs="Times New Roman"/>
          <w:sz w:val="28"/>
          <w:szCs w:val="28"/>
        </w:rPr>
        <w:t>д</w:t>
      </w:r>
      <w:r w:rsidR="00706A99" w:rsidRPr="000C612D">
        <w:rPr>
          <w:rFonts w:ascii="Times New Roman" w:hAnsi="Times New Roman" w:cs="Times New Roman"/>
          <w:sz w:val="28"/>
          <w:szCs w:val="28"/>
        </w:rPr>
        <w:t>.</w:t>
      </w:r>
      <w:r w:rsidR="003E3F3D">
        <w:rPr>
          <w:rFonts w:ascii="Times New Roman" w:hAnsi="Times New Roman" w:cs="Times New Roman"/>
          <w:sz w:val="28"/>
          <w:szCs w:val="28"/>
        </w:rPr>
        <w:t>э</w:t>
      </w:r>
      <w:r w:rsidR="00706A99" w:rsidRPr="000C612D">
        <w:rPr>
          <w:rFonts w:ascii="Times New Roman" w:hAnsi="Times New Roman" w:cs="Times New Roman"/>
          <w:sz w:val="28"/>
          <w:szCs w:val="28"/>
        </w:rPr>
        <w:t xml:space="preserve">.н., </w:t>
      </w:r>
      <w:r w:rsidR="003E3F3D">
        <w:rPr>
          <w:rFonts w:ascii="Times New Roman" w:hAnsi="Times New Roman" w:cs="Times New Roman"/>
          <w:sz w:val="28"/>
          <w:szCs w:val="28"/>
        </w:rPr>
        <w:t>профессор, зав.</w:t>
      </w:r>
      <w:r w:rsidR="00706A99" w:rsidRPr="000C612D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3E3F3D">
        <w:rPr>
          <w:rFonts w:ascii="Times New Roman" w:hAnsi="Times New Roman" w:cs="Times New Roman"/>
          <w:sz w:val="28"/>
          <w:szCs w:val="28"/>
        </w:rPr>
        <w:t>ой</w:t>
      </w:r>
      <w:r w:rsidR="00706A99" w:rsidRPr="000C612D">
        <w:rPr>
          <w:rFonts w:ascii="Times New Roman" w:hAnsi="Times New Roman" w:cs="Times New Roman"/>
          <w:sz w:val="28"/>
          <w:szCs w:val="28"/>
        </w:rPr>
        <w:t xml:space="preserve"> «</w:t>
      </w:r>
      <w:r w:rsidR="003E3F3D">
        <w:rPr>
          <w:rFonts w:ascii="Times New Roman" w:hAnsi="Times New Roman" w:cs="Times New Roman"/>
          <w:sz w:val="28"/>
          <w:szCs w:val="28"/>
        </w:rPr>
        <w:t>Экономика транспорта»</w:t>
      </w:r>
    </w:p>
    <w:p w:rsidR="000444D3" w:rsidRPr="000444D3" w:rsidRDefault="00086F9D" w:rsidP="000444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C612D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0C612D" w:rsidRPr="000C612D">
        <w:rPr>
          <w:rFonts w:ascii="Times New Roman" w:hAnsi="Times New Roman" w:cs="Times New Roman"/>
          <w:b/>
          <w:sz w:val="28"/>
        </w:rPr>
        <w:t>:</w:t>
      </w:r>
      <w:r w:rsidR="000C612D" w:rsidRPr="000C612D">
        <w:rPr>
          <w:rFonts w:ascii="Times New Roman" w:hAnsi="Times New Roman" w:cs="Times New Roman"/>
          <w:sz w:val="28"/>
        </w:rPr>
        <w:t xml:space="preserve"> </w:t>
      </w:r>
      <w:r w:rsidR="000444D3" w:rsidRPr="000444D3">
        <w:rPr>
          <w:rFonts w:ascii="Times New Roman" w:eastAsia="Times New Roman" w:hAnsi="Times New Roman" w:cs="Times New Roman"/>
          <w:sz w:val="28"/>
        </w:rPr>
        <w:t>38.06.01 – Экономика (Экономика и управление народным хозяйством)</w:t>
      </w:r>
    </w:p>
    <w:p w:rsidR="00086F9D" w:rsidRPr="000C612D" w:rsidRDefault="00086F9D" w:rsidP="000C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12D">
        <w:rPr>
          <w:rFonts w:ascii="Times New Roman" w:hAnsi="Times New Roman" w:cs="Times New Roman"/>
          <w:sz w:val="28"/>
        </w:rPr>
        <w:t xml:space="preserve"> </w:t>
      </w:r>
    </w:p>
    <w:p w:rsidR="00766E52" w:rsidRPr="000C612D" w:rsidRDefault="00766E52" w:rsidP="000C61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61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</w:t>
      </w:r>
    </w:p>
    <w:p w:rsidR="00DD6B9E" w:rsidRPr="00DD6B9E" w:rsidRDefault="00DD6B9E" w:rsidP="00DD6B9E">
      <w:pPr>
        <w:pStyle w:val="Default"/>
        <w:ind w:firstLine="709"/>
        <w:jc w:val="both"/>
        <w:rPr>
          <w:rStyle w:val="a4"/>
          <w:i w:val="0"/>
          <w:sz w:val="28"/>
        </w:rPr>
      </w:pPr>
      <w:r w:rsidRPr="00DD6B9E">
        <w:rPr>
          <w:rStyle w:val="a4"/>
          <w:i w:val="0"/>
          <w:sz w:val="28"/>
        </w:rPr>
        <w:t>Повышение эффективности эксплуатационной работы локомотивного комплекса в современных условиях возможно за счет организации пропуска поездов повышенного веса и длины. Тяжеловесное движение сегодня рассматривается как эффективный инструмент, с помощью которого достигается повышение провозных способностей участков и направлений, повышение производительности локомотивов и локомотивных бригад, создается резерв пропускной способности и обеспечивается сокращение потребления энергоресурсов на тягу поездов.</w:t>
      </w:r>
    </w:p>
    <w:p w:rsidR="00DD6B9E" w:rsidRPr="00DD6B9E" w:rsidRDefault="00DD6B9E" w:rsidP="00CD128F">
      <w:pPr>
        <w:pStyle w:val="Default"/>
        <w:ind w:firstLine="709"/>
        <w:jc w:val="both"/>
        <w:rPr>
          <w:rStyle w:val="a4"/>
          <w:bCs/>
          <w:i w:val="0"/>
          <w:sz w:val="28"/>
        </w:rPr>
      </w:pPr>
      <w:r w:rsidRPr="00DD6B9E">
        <w:rPr>
          <w:rStyle w:val="a4"/>
          <w:bCs/>
          <w:i w:val="0"/>
          <w:sz w:val="28"/>
        </w:rPr>
        <w:t xml:space="preserve">Над проблемой развития </w:t>
      </w:r>
      <w:r w:rsidR="0077049B">
        <w:rPr>
          <w:rStyle w:val="a4"/>
          <w:bCs/>
          <w:i w:val="0"/>
          <w:sz w:val="28"/>
        </w:rPr>
        <w:t xml:space="preserve">тяжеловесного движения работали отечественные и зарубежные ученые. </w:t>
      </w:r>
      <w:r w:rsidRPr="00DD6B9E">
        <w:rPr>
          <w:rStyle w:val="a4"/>
          <w:bCs/>
          <w:i w:val="0"/>
          <w:sz w:val="28"/>
        </w:rPr>
        <w:t>Их исследования сформировали теоретико-методологическую базу экономического обоснования современной модели управления тяговым подвижным составом и развития тяжеловесного движения на основных грузонапряженных направлениях сети ОАО «РЖД».</w:t>
      </w:r>
    </w:p>
    <w:p w:rsidR="00DD6B9E" w:rsidRDefault="00DD6B9E" w:rsidP="00DD6B9E">
      <w:pPr>
        <w:pStyle w:val="Default"/>
        <w:ind w:firstLine="709"/>
        <w:jc w:val="both"/>
        <w:rPr>
          <w:rStyle w:val="a4"/>
          <w:i w:val="0"/>
          <w:sz w:val="28"/>
        </w:rPr>
      </w:pPr>
      <w:r w:rsidRPr="00DD6B9E">
        <w:rPr>
          <w:rStyle w:val="a4"/>
          <w:i w:val="0"/>
          <w:sz w:val="28"/>
        </w:rPr>
        <w:t>Вместе с тем</w:t>
      </w:r>
      <w:r w:rsidR="0077049B">
        <w:rPr>
          <w:rStyle w:val="a4"/>
          <w:i w:val="0"/>
          <w:sz w:val="28"/>
        </w:rPr>
        <w:t>,</w:t>
      </w:r>
      <w:r w:rsidRPr="00DD6B9E">
        <w:rPr>
          <w:rStyle w:val="a4"/>
          <w:i w:val="0"/>
          <w:sz w:val="28"/>
        </w:rPr>
        <w:t xml:space="preserve"> ряд вопросов функционирования и развития локомотивного комплекса в условиях организации движения тяжеловесных поездов остается недостаточно исследованным. </w:t>
      </w:r>
      <w:r w:rsidR="00CD128F">
        <w:rPr>
          <w:rStyle w:val="a4"/>
          <w:i w:val="0"/>
          <w:sz w:val="28"/>
        </w:rPr>
        <w:t>В частности, разработка консолидированной методики оценки эффективности организации тяжеловесного движения на конкретном участке сети железных дорог.</w:t>
      </w:r>
    </w:p>
    <w:p w:rsidR="00CD128F" w:rsidRPr="00DD6B9E" w:rsidRDefault="00CD128F" w:rsidP="00DD6B9E">
      <w:pPr>
        <w:pStyle w:val="Default"/>
        <w:ind w:firstLine="709"/>
        <w:jc w:val="both"/>
        <w:rPr>
          <w:rStyle w:val="a4"/>
          <w:bCs/>
          <w:i w:val="0"/>
          <w:sz w:val="28"/>
        </w:rPr>
      </w:pPr>
      <w:r>
        <w:rPr>
          <w:rStyle w:val="a4"/>
          <w:i w:val="0"/>
          <w:sz w:val="28"/>
        </w:rPr>
        <w:t xml:space="preserve">Особенностью методики является пошаговое руководство оценки эффективности организации тяжеловесного движения, в основе которой лежит прогнозирование грузооборота, при помощи математической модели, и корректировка единичных расходных ставок (локомотиво-км, </w:t>
      </w:r>
      <w:r w:rsidR="009A157F">
        <w:rPr>
          <w:sz w:val="28"/>
          <w:szCs w:val="28"/>
        </w:rPr>
        <w:t>локомотиво-час, бригадо-час локомотивных бригад)</w:t>
      </w:r>
      <w:r>
        <w:rPr>
          <w:rStyle w:val="a4"/>
          <w:i w:val="0"/>
          <w:sz w:val="28"/>
        </w:rPr>
        <w:t xml:space="preserve">. </w:t>
      </w:r>
    </w:p>
    <w:p w:rsidR="00DD6B9E" w:rsidRPr="00DD6B9E" w:rsidRDefault="00DD6B9E" w:rsidP="00DD6B9E">
      <w:pPr>
        <w:pStyle w:val="Default"/>
        <w:spacing w:line="360" w:lineRule="auto"/>
        <w:ind w:firstLine="709"/>
        <w:jc w:val="both"/>
        <w:rPr>
          <w:iCs/>
          <w:sz w:val="28"/>
        </w:rPr>
      </w:pPr>
    </w:p>
    <w:sectPr w:rsidR="00DD6B9E" w:rsidRPr="00DD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C7"/>
    <w:rsid w:val="000444D3"/>
    <w:rsid w:val="00086F9D"/>
    <w:rsid w:val="000C612D"/>
    <w:rsid w:val="001105DD"/>
    <w:rsid w:val="00112397"/>
    <w:rsid w:val="002B628C"/>
    <w:rsid w:val="003E3F3D"/>
    <w:rsid w:val="005154F3"/>
    <w:rsid w:val="0052628F"/>
    <w:rsid w:val="005B5293"/>
    <w:rsid w:val="00706A99"/>
    <w:rsid w:val="00766E52"/>
    <w:rsid w:val="0077049B"/>
    <w:rsid w:val="009A157F"/>
    <w:rsid w:val="00A14FDD"/>
    <w:rsid w:val="00A6144E"/>
    <w:rsid w:val="00C3601F"/>
    <w:rsid w:val="00CB1318"/>
    <w:rsid w:val="00CD128F"/>
    <w:rsid w:val="00D461E8"/>
    <w:rsid w:val="00DD6B9E"/>
    <w:rsid w:val="00DE5BC7"/>
    <w:rsid w:val="00E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12DD8-7410-455B-BC21-0E6A0ECB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6B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20">
    <w:name w:val="A2"/>
    <w:uiPriority w:val="99"/>
    <w:rsid w:val="00DD6B9E"/>
    <w:rPr>
      <w:color w:val="000000"/>
    </w:rPr>
  </w:style>
  <w:style w:type="character" w:styleId="a4">
    <w:name w:val="Emphasis"/>
    <w:uiPriority w:val="20"/>
    <w:qFormat/>
    <w:rsid w:val="00DD6B9E"/>
    <w:rPr>
      <w:i/>
      <w:iCs/>
    </w:rPr>
  </w:style>
  <w:style w:type="character" w:customStyle="1" w:styleId="1">
    <w:name w:val="Сильное выделение1"/>
    <w:rsid w:val="00DD6B9E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 Алексей Анатольевич</dc:creator>
  <cp:lastModifiedBy>Борис Сергеевич</cp:lastModifiedBy>
  <cp:revision>2</cp:revision>
  <dcterms:created xsi:type="dcterms:W3CDTF">2018-04-09T11:24:00Z</dcterms:created>
  <dcterms:modified xsi:type="dcterms:W3CDTF">2018-04-09T11:24:00Z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